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A109F" w14:textId="77777777" w:rsidR="000E319C" w:rsidRDefault="000E319C" w:rsidP="000E31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2</w:t>
      </w:r>
    </w:p>
    <w:p w14:paraId="4FDCA2B1" w14:textId="77777777" w:rsidR="000E319C" w:rsidRDefault="000E319C" w:rsidP="000E319C">
      <w:pPr>
        <w:ind w:firstLine="709"/>
        <w:rPr>
          <w:sz w:val="28"/>
          <w:szCs w:val="28"/>
        </w:rPr>
      </w:pPr>
    </w:p>
    <w:p w14:paraId="5E5A2EC0" w14:textId="77777777" w:rsidR="000E319C" w:rsidRPr="000834F3" w:rsidRDefault="000E319C" w:rsidP="000E31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</w:p>
    <w:p w14:paraId="44C05C68" w14:textId="77777777" w:rsidR="000E319C" w:rsidRDefault="000E319C" w:rsidP="000E319C">
      <w:pPr>
        <w:ind w:firstLine="709"/>
        <w:rPr>
          <w:sz w:val="28"/>
          <w:szCs w:val="28"/>
        </w:rPr>
      </w:pPr>
    </w:p>
    <w:p w14:paraId="22A5E7C3" w14:textId="77777777" w:rsidR="000E319C" w:rsidRDefault="000E319C" w:rsidP="000E31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14:paraId="51B8DF7B" w14:textId="77777777" w:rsidR="000E319C" w:rsidRPr="000834F3" w:rsidRDefault="000E319C" w:rsidP="000E31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14:paraId="3C626200" w14:textId="5ED17A82" w:rsidR="000E319C" w:rsidRPr="000834F3" w:rsidRDefault="000E319C" w:rsidP="000E319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834F3">
        <w:rPr>
          <w:sz w:val="28"/>
          <w:szCs w:val="28"/>
        </w:rPr>
        <w:t xml:space="preserve">от </w:t>
      </w:r>
      <w:r w:rsidR="0004309D">
        <w:rPr>
          <w:sz w:val="28"/>
          <w:szCs w:val="28"/>
        </w:rPr>
        <w:t xml:space="preserve">24.07.2025    </w:t>
      </w:r>
      <w:r w:rsidRPr="000834F3">
        <w:rPr>
          <w:sz w:val="28"/>
          <w:szCs w:val="28"/>
        </w:rPr>
        <w:t>№</w:t>
      </w:r>
      <w:r w:rsidR="0004309D">
        <w:rPr>
          <w:sz w:val="28"/>
          <w:szCs w:val="28"/>
        </w:rPr>
        <w:t xml:space="preserve"> 394-П</w:t>
      </w:r>
    </w:p>
    <w:p w14:paraId="25567E8E" w14:textId="77777777" w:rsidR="000E319C" w:rsidRDefault="000E319C" w:rsidP="000E319C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0241DE4A" w14:textId="5B754DCD" w:rsidR="000E319C" w:rsidRDefault="000E319C" w:rsidP="000E319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индикаторов риска нарушения обязательных требований                    при осуществлении регионального государственного геологического контроля (надзора) на территории Кировской области</w:t>
      </w:r>
    </w:p>
    <w:p w14:paraId="33F9620C" w14:textId="0F613B57" w:rsidR="000E319C" w:rsidRDefault="000E319C" w:rsidP="000E319C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6806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министерством охраны окружающей среды Кировской области (далее – министерство)</w:t>
      </w:r>
      <w:r w:rsidRPr="00846806">
        <w:rPr>
          <w:sz w:val="28"/>
          <w:szCs w:val="28"/>
        </w:rPr>
        <w:t xml:space="preserve"> сведений, представленных</w:t>
      </w:r>
      <w:r>
        <w:rPr>
          <w:sz w:val="28"/>
          <w:szCs w:val="28"/>
        </w:rPr>
        <w:t xml:space="preserve"> </w:t>
      </w:r>
      <w:r w:rsidRPr="0084680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</w:t>
      </w:r>
      <w:r w:rsidRPr="0004309D">
        <w:rPr>
          <w:spacing w:val="-2"/>
          <w:sz w:val="28"/>
          <w:szCs w:val="28"/>
        </w:rPr>
        <w:t>с нормативными правовыми актами Российской Федерации</w:t>
      </w:r>
      <w:r w:rsidR="0004309D">
        <w:rPr>
          <w:spacing w:val="-2"/>
          <w:sz w:val="28"/>
          <w:szCs w:val="28"/>
        </w:rPr>
        <w:t xml:space="preserve"> </w:t>
      </w:r>
      <w:r w:rsidRPr="0004309D">
        <w:rPr>
          <w:spacing w:val="-2"/>
          <w:sz w:val="28"/>
          <w:szCs w:val="28"/>
        </w:rPr>
        <w:t xml:space="preserve">и нормативными </w:t>
      </w:r>
      <w:r w:rsidRPr="00846806">
        <w:rPr>
          <w:sz w:val="28"/>
          <w:szCs w:val="28"/>
        </w:rPr>
        <w:t>правовыми актами Кировской области органами государственной власти, органами местного самоуправления в рамках межведомственного взаимодействия, в том числе содержащихся</w:t>
      </w:r>
      <w:r w:rsidR="0004309D">
        <w:rPr>
          <w:sz w:val="28"/>
          <w:szCs w:val="28"/>
        </w:rPr>
        <w:t xml:space="preserve"> </w:t>
      </w:r>
      <w:r w:rsidRPr="00846806">
        <w:rPr>
          <w:sz w:val="28"/>
          <w:szCs w:val="28"/>
        </w:rPr>
        <w:t xml:space="preserve">в обращениях (заявлениях) граждан и организаций, </w:t>
      </w:r>
      <w:r>
        <w:rPr>
          <w:sz w:val="28"/>
          <w:szCs w:val="28"/>
        </w:rPr>
        <w:t xml:space="preserve">материалах </w:t>
      </w:r>
      <w:r w:rsidRPr="00846806">
        <w:rPr>
          <w:sz w:val="28"/>
          <w:szCs w:val="28"/>
        </w:rPr>
        <w:t>средств массовой информации, указывающих на то,</w:t>
      </w:r>
      <w:r>
        <w:rPr>
          <w:sz w:val="28"/>
          <w:szCs w:val="28"/>
        </w:rPr>
        <w:t xml:space="preserve"> </w:t>
      </w:r>
      <w:r w:rsidRPr="00846806">
        <w:rPr>
          <w:sz w:val="28"/>
          <w:szCs w:val="28"/>
        </w:rPr>
        <w:t>что контролируемым лицом</w:t>
      </w:r>
      <w:r w:rsidR="0004309D">
        <w:rPr>
          <w:sz w:val="28"/>
          <w:szCs w:val="28"/>
        </w:rPr>
        <w:t xml:space="preserve"> </w:t>
      </w:r>
      <w:bookmarkStart w:id="0" w:name="_GoBack"/>
      <w:bookmarkEnd w:id="0"/>
      <w:r w:rsidRPr="008468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министерство </w:t>
      </w:r>
      <w:r w:rsidRPr="00846806">
        <w:rPr>
          <w:sz w:val="28"/>
          <w:szCs w:val="28"/>
        </w:rPr>
        <w:t>представлена противоречивая информация</w:t>
      </w:r>
      <w:r>
        <w:rPr>
          <w:sz w:val="28"/>
          <w:szCs w:val="28"/>
        </w:rPr>
        <w:t xml:space="preserve"> </w:t>
      </w:r>
      <w:r w:rsidRPr="00846806">
        <w:rPr>
          <w:sz w:val="28"/>
          <w:szCs w:val="28"/>
        </w:rPr>
        <w:t>об объектах недропользования</w:t>
      </w:r>
      <w:r>
        <w:rPr>
          <w:sz w:val="28"/>
          <w:szCs w:val="28"/>
        </w:rPr>
        <w:t xml:space="preserve"> </w:t>
      </w:r>
      <w:r w:rsidR="0004309D">
        <w:rPr>
          <w:sz w:val="28"/>
          <w:szCs w:val="28"/>
        </w:rPr>
        <w:br/>
      </w:r>
      <w:r w:rsidRPr="00846806">
        <w:rPr>
          <w:sz w:val="28"/>
          <w:szCs w:val="28"/>
        </w:rPr>
        <w:t>и о результатах деятельности</w:t>
      </w:r>
      <w:r>
        <w:rPr>
          <w:sz w:val="28"/>
          <w:szCs w:val="28"/>
        </w:rPr>
        <w:t xml:space="preserve"> </w:t>
      </w:r>
      <w:r w:rsidRPr="00846806">
        <w:rPr>
          <w:sz w:val="28"/>
          <w:szCs w:val="28"/>
        </w:rPr>
        <w:t>на таких объектах:</w:t>
      </w:r>
    </w:p>
    <w:p w14:paraId="013343CD" w14:textId="77777777" w:rsidR="000E319C" w:rsidRDefault="000E319C" w:rsidP="000E319C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46806">
        <w:rPr>
          <w:sz w:val="28"/>
          <w:szCs w:val="28"/>
        </w:rPr>
        <w:t>в ходе представления отчетности и иной информации, представление которой является обязательным в соответствии с нормативными правовыми актами Российской Федерации и нормативными правовыми актами Кировской области в области использования и охраны недр;</w:t>
      </w:r>
    </w:p>
    <w:p w14:paraId="26BCC6FF" w14:textId="77777777" w:rsidR="000E319C" w:rsidRPr="00846806" w:rsidRDefault="000E319C" w:rsidP="000E319C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4309D">
        <w:rPr>
          <w:spacing w:val="-2"/>
          <w:sz w:val="28"/>
          <w:szCs w:val="28"/>
        </w:rPr>
        <w:t>при представлении документов для получения государственных услуг,</w:t>
      </w:r>
      <w:r>
        <w:rPr>
          <w:sz w:val="28"/>
          <w:szCs w:val="28"/>
        </w:rPr>
        <w:t xml:space="preserve"> </w:t>
      </w:r>
      <w:r w:rsidRPr="005D7BA9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м</w:t>
      </w:r>
      <w:r w:rsidRPr="005D7BA9">
        <w:rPr>
          <w:sz w:val="28"/>
          <w:szCs w:val="28"/>
        </w:rPr>
        <w:t>инистерством</w:t>
      </w:r>
      <w:r w:rsidRPr="00846806">
        <w:rPr>
          <w:sz w:val="28"/>
          <w:szCs w:val="28"/>
        </w:rPr>
        <w:t>;</w:t>
      </w:r>
    </w:p>
    <w:p w14:paraId="332AEEF8" w14:textId="77777777" w:rsidR="000E319C" w:rsidRPr="00846806" w:rsidRDefault="000E319C" w:rsidP="000E319C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46806">
        <w:rPr>
          <w:sz w:val="28"/>
          <w:szCs w:val="28"/>
        </w:rPr>
        <w:t>при проведении контрольных (надзорных) мероприятий.</w:t>
      </w:r>
    </w:p>
    <w:p w14:paraId="111E6644" w14:textId="2D0DBF4D" w:rsidR="000E319C" w:rsidRPr="00846806" w:rsidRDefault="000E319C" w:rsidP="000E319C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46806">
        <w:rPr>
          <w:sz w:val="28"/>
          <w:szCs w:val="28"/>
        </w:rPr>
        <w:t xml:space="preserve">2. Непоступление в </w:t>
      </w:r>
      <w:r>
        <w:rPr>
          <w:sz w:val="28"/>
          <w:szCs w:val="28"/>
        </w:rPr>
        <w:t xml:space="preserve">министерство </w:t>
      </w:r>
      <w:r w:rsidRPr="00846806">
        <w:rPr>
          <w:sz w:val="28"/>
          <w:szCs w:val="28"/>
        </w:rPr>
        <w:t xml:space="preserve">в срок до 1 августа </w:t>
      </w:r>
      <w:r>
        <w:rPr>
          <w:sz w:val="28"/>
          <w:szCs w:val="28"/>
        </w:rPr>
        <w:t xml:space="preserve">текущего </w:t>
      </w:r>
      <w:r w:rsidRPr="00846806">
        <w:rPr>
          <w:sz w:val="28"/>
          <w:szCs w:val="28"/>
        </w:rPr>
        <w:t>календарного года от пользователя участка недр местного значения, содержащего общераспространенные полезные ископаемые, уведомления</w:t>
      </w:r>
      <w:r>
        <w:rPr>
          <w:sz w:val="28"/>
          <w:szCs w:val="28"/>
        </w:rPr>
        <w:t xml:space="preserve">   </w:t>
      </w:r>
      <w:r w:rsidRPr="00846806">
        <w:rPr>
          <w:sz w:val="28"/>
          <w:szCs w:val="28"/>
        </w:rPr>
        <w:lastRenderedPageBreak/>
        <w:t>о начале добычных работ на предоставленном</w:t>
      </w:r>
      <w:r>
        <w:rPr>
          <w:sz w:val="28"/>
          <w:szCs w:val="28"/>
        </w:rPr>
        <w:t xml:space="preserve"> в пользование</w:t>
      </w:r>
      <w:r w:rsidRPr="00846806">
        <w:rPr>
          <w:sz w:val="28"/>
          <w:szCs w:val="28"/>
        </w:rPr>
        <w:t xml:space="preserve"> участке недр, </w:t>
      </w:r>
      <w:r w:rsidRPr="0004309D">
        <w:rPr>
          <w:spacing w:val="-2"/>
          <w:sz w:val="28"/>
          <w:szCs w:val="28"/>
        </w:rPr>
        <w:t>направляемого в соответствии с пунктом 30 Порядка пользования участками</w:t>
      </w:r>
      <w:r w:rsidRPr="00846806">
        <w:rPr>
          <w:sz w:val="28"/>
          <w:szCs w:val="28"/>
        </w:rPr>
        <w:t xml:space="preserve"> недр местного значения на территории Кировской области, утвержденного постановлением Правительства Кировской области</w:t>
      </w:r>
      <w:r w:rsidR="0004309D">
        <w:rPr>
          <w:sz w:val="28"/>
          <w:szCs w:val="28"/>
        </w:rPr>
        <w:t xml:space="preserve"> </w:t>
      </w:r>
      <w:r w:rsidRPr="00846806">
        <w:rPr>
          <w:sz w:val="28"/>
          <w:szCs w:val="28"/>
        </w:rPr>
        <w:t>от 10.08.2020 № 458-П «Об утверждении Порядка пользования участками недр местного значения на территории Кировской области».</w:t>
      </w:r>
    </w:p>
    <w:p w14:paraId="56460971" w14:textId="10CDE0C5" w:rsidR="000E319C" w:rsidRDefault="000E319C" w:rsidP="000E319C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46806">
        <w:rPr>
          <w:sz w:val="28"/>
          <w:szCs w:val="28"/>
        </w:rPr>
        <w:t xml:space="preserve">3. Наличие у </w:t>
      </w:r>
      <w:r>
        <w:rPr>
          <w:sz w:val="28"/>
          <w:szCs w:val="28"/>
        </w:rPr>
        <w:t>министерства</w:t>
      </w:r>
      <w:r w:rsidRPr="00846806">
        <w:rPr>
          <w:sz w:val="28"/>
          <w:szCs w:val="28"/>
        </w:rPr>
        <w:t xml:space="preserve"> сведений о выявленных на основании информации, поступившей на рассмотрение в </w:t>
      </w:r>
      <w:r>
        <w:rPr>
          <w:sz w:val="28"/>
          <w:szCs w:val="28"/>
        </w:rPr>
        <w:t xml:space="preserve">министерство                          </w:t>
      </w:r>
      <w:r w:rsidRPr="00846806">
        <w:rPr>
          <w:sz w:val="28"/>
          <w:szCs w:val="28"/>
        </w:rPr>
        <w:t>и зарегистрированной в системе документооборота и (или) полученной</w:t>
      </w:r>
      <w:r>
        <w:rPr>
          <w:sz w:val="28"/>
          <w:szCs w:val="28"/>
        </w:rPr>
        <w:t xml:space="preserve">   </w:t>
      </w:r>
      <w:r w:rsidRPr="00846806">
        <w:rPr>
          <w:sz w:val="28"/>
          <w:szCs w:val="28"/>
        </w:rPr>
        <w:t>при проведении им контрольного (надзорного) мероприятия</w:t>
      </w:r>
      <w:r>
        <w:rPr>
          <w:sz w:val="28"/>
          <w:szCs w:val="28"/>
        </w:rPr>
        <w:t xml:space="preserve">                       </w:t>
      </w:r>
      <w:r w:rsidRPr="00846806">
        <w:rPr>
          <w:sz w:val="28"/>
          <w:szCs w:val="28"/>
        </w:rPr>
        <w:t xml:space="preserve">без взаимодействия с контролируемым лицом на основании сведений, содержащихся в федеральном </w:t>
      </w:r>
      <w:r w:rsidRPr="00786BC9">
        <w:rPr>
          <w:sz w:val="28"/>
          <w:szCs w:val="28"/>
        </w:rPr>
        <w:t>фонде данных дистанционного</w:t>
      </w:r>
      <w:r w:rsidRPr="00846806">
        <w:rPr>
          <w:sz w:val="28"/>
          <w:szCs w:val="28"/>
        </w:rPr>
        <w:t xml:space="preserve"> зондирования Земли из космоса, предусмотренном </w:t>
      </w:r>
      <w:r>
        <w:rPr>
          <w:sz w:val="28"/>
          <w:szCs w:val="28"/>
        </w:rPr>
        <w:t>статьями 31 – 33</w:t>
      </w:r>
      <w:r w:rsidRPr="00846806">
        <w:rPr>
          <w:sz w:val="28"/>
          <w:szCs w:val="28"/>
        </w:rPr>
        <w:t xml:space="preserve"> Закона Российской Федерации от </w:t>
      </w:r>
      <w:r>
        <w:rPr>
          <w:sz w:val="28"/>
          <w:szCs w:val="28"/>
        </w:rPr>
        <w:t>20.08.</w:t>
      </w:r>
      <w:r w:rsidRPr="00846806">
        <w:rPr>
          <w:sz w:val="28"/>
          <w:szCs w:val="28"/>
        </w:rPr>
        <w:t xml:space="preserve">1993 </w:t>
      </w:r>
      <w:r>
        <w:rPr>
          <w:sz w:val="28"/>
          <w:szCs w:val="28"/>
        </w:rPr>
        <w:t>№</w:t>
      </w:r>
      <w:r w:rsidRPr="00846806">
        <w:rPr>
          <w:sz w:val="28"/>
          <w:szCs w:val="28"/>
        </w:rPr>
        <w:t xml:space="preserve"> 5663-1 «О космической деятельности»</w:t>
      </w:r>
      <w:r>
        <w:rPr>
          <w:sz w:val="28"/>
          <w:szCs w:val="28"/>
        </w:rPr>
        <w:t xml:space="preserve">,              </w:t>
      </w:r>
      <w:r w:rsidRPr="00846806">
        <w:rPr>
          <w:sz w:val="28"/>
          <w:szCs w:val="28"/>
        </w:rPr>
        <w:t>и (или) в ходе выездного обследования прилегающей территории</w:t>
      </w:r>
      <w:r>
        <w:rPr>
          <w:sz w:val="28"/>
          <w:szCs w:val="28"/>
        </w:rPr>
        <w:t xml:space="preserve">                  </w:t>
      </w:r>
      <w:r w:rsidRPr="00846806">
        <w:rPr>
          <w:sz w:val="28"/>
          <w:szCs w:val="28"/>
        </w:rPr>
        <w:t xml:space="preserve">с использованием </w:t>
      </w:r>
      <w:r w:rsidRPr="006E34E7">
        <w:rPr>
          <w:sz w:val="28"/>
          <w:szCs w:val="28"/>
        </w:rPr>
        <w:t>беспилотных автоматизированных систем, признаках ведения на земельном участке земляных и горных работ, связанных</w:t>
      </w:r>
      <w:r>
        <w:rPr>
          <w:sz w:val="28"/>
          <w:szCs w:val="28"/>
        </w:rPr>
        <w:t xml:space="preserve">             </w:t>
      </w:r>
      <w:r w:rsidRPr="0004309D">
        <w:rPr>
          <w:spacing w:val="-2"/>
          <w:sz w:val="28"/>
          <w:szCs w:val="28"/>
        </w:rPr>
        <w:t>с добычей полезных ископаемых в границах участка недр, предоставленного</w:t>
      </w:r>
      <w:r w:rsidRPr="00846806">
        <w:rPr>
          <w:sz w:val="28"/>
          <w:szCs w:val="28"/>
        </w:rPr>
        <w:t xml:space="preserve"> в пользование контролируемому лицу для осуществления геологического изучения недр, включающего поиски и оценку месторождений полезных ископа</w:t>
      </w:r>
      <w:r w:rsidR="0004309D">
        <w:rPr>
          <w:sz w:val="28"/>
          <w:szCs w:val="28"/>
        </w:rPr>
        <w:t xml:space="preserve">емых в соответствии с лицензией </w:t>
      </w:r>
      <w:r w:rsidRPr="00846806">
        <w:rPr>
          <w:sz w:val="28"/>
          <w:szCs w:val="28"/>
        </w:rPr>
        <w:t>на пользование недрами,</w:t>
      </w:r>
      <w:r w:rsidR="0004309D">
        <w:rPr>
          <w:sz w:val="28"/>
          <w:szCs w:val="28"/>
        </w:rPr>
        <w:br/>
      </w:r>
      <w:r>
        <w:rPr>
          <w:sz w:val="28"/>
          <w:szCs w:val="28"/>
        </w:rPr>
        <w:t>при</w:t>
      </w:r>
      <w:r w:rsidRPr="00846806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и</w:t>
      </w:r>
      <w:r w:rsidRPr="00846806">
        <w:rPr>
          <w:sz w:val="28"/>
          <w:szCs w:val="28"/>
        </w:rPr>
        <w:t xml:space="preserve"> данных в федеральной государственной информационной системе «Автоматизированная система лицензирования недропользования» о наличии согласованного технического проекта разработки месторождения полезного ископаемого </w:t>
      </w:r>
      <w:r>
        <w:rPr>
          <w:sz w:val="28"/>
          <w:szCs w:val="28"/>
        </w:rPr>
        <w:t xml:space="preserve">  </w:t>
      </w:r>
      <w:r w:rsidRPr="00846806">
        <w:rPr>
          <w:sz w:val="28"/>
          <w:szCs w:val="28"/>
        </w:rPr>
        <w:t xml:space="preserve">и заключения государственной экспертизы запасов полезных ископаемых </w:t>
      </w:r>
      <w:r>
        <w:rPr>
          <w:sz w:val="28"/>
          <w:szCs w:val="28"/>
        </w:rPr>
        <w:t xml:space="preserve">  </w:t>
      </w:r>
      <w:r w:rsidRPr="00846806">
        <w:rPr>
          <w:sz w:val="28"/>
          <w:szCs w:val="28"/>
        </w:rPr>
        <w:t>и подземных вод, подтверждающих постановку запасов полезных ископаемых и подземных вод на государственный баланс запасов полезных ископаемых.</w:t>
      </w:r>
    </w:p>
    <w:p w14:paraId="57E5283A" w14:textId="77777777" w:rsidR="000E319C" w:rsidRPr="002C68ED" w:rsidRDefault="000E319C" w:rsidP="000E31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7BBAB69A" w14:textId="3CCF1B26" w:rsidR="00E6209C" w:rsidRDefault="000E319C" w:rsidP="000E31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E6209C" w:rsidSect="008A4654">
      <w:headerReference w:type="default" r:id="rId8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D437C" w14:textId="77777777" w:rsidR="00B34771" w:rsidRDefault="00B34771" w:rsidP="00C73B8C">
      <w:r>
        <w:separator/>
      </w:r>
    </w:p>
  </w:endnote>
  <w:endnote w:type="continuationSeparator" w:id="0">
    <w:p w14:paraId="0A324A2C" w14:textId="77777777" w:rsidR="00B34771" w:rsidRDefault="00B34771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4182B" w14:textId="77777777" w:rsidR="00B34771" w:rsidRDefault="00B34771" w:rsidP="00C73B8C">
      <w:r>
        <w:separator/>
      </w:r>
    </w:p>
  </w:footnote>
  <w:footnote w:type="continuationSeparator" w:id="0">
    <w:p w14:paraId="1FDD0052" w14:textId="77777777" w:rsidR="00B34771" w:rsidRDefault="00B34771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75FA" w14:textId="77777777" w:rsidR="00E12F54" w:rsidRPr="007D150C" w:rsidRDefault="002A7BF4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0430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A17"/>
    <w:multiLevelType w:val="multilevel"/>
    <w:tmpl w:val="CEECB6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9DB4501"/>
    <w:multiLevelType w:val="multilevel"/>
    <w:tmpl w:val="E41A41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03421B"/>
    <w:multiLevelType w:val="multilevel"/>
    <w:tmpl w:val="AE8493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C"/>
    <w:rsid w:val="00001243"/>
    <w:rsid w:val="0001559E"/>
    <w:rsid w:val="00041E07"/>
    <w:rsid w:val="0004309D"/>
    <w:rsid w:val="00052E49"/>
    <w:rsid w:val="00060B9D"/>
    <w:rsid w:val="0006555B"/>
    <w:rsid w:val="00092FA2"/>
    <w:rsid w:val="000A10EC"/>
    <w:rsid w:val="000A58B7"/>
    <w:rsid w:val="000A7907"/>
    <w:rsid w:val="000B68C8"/>
    <w:rsid w:val="000C2170"/>
    <w:rsid w:val="000C72FD"/>
    <w:rsid w:val="000E0F34"/>
    <w:rsid w:val="000E319C"/>
    <w:rsid w:val="00135397"/>
    <w:rsid w:val="00161F07"/>
    <w:rsid w:val="00190D0D"/>
    <w:rsid w:val="00195F49"/>
    <w:rsid w:val="001C46C1"/>
    <w:rsid w:val="001E2B96"/>
    <w:rsid w:val="0020451C"/>
    <w:rsid w:val="00241A2C"/>
    <w:rsid w:val="002710F0"/>
    <w:rsid w:val="00295364"/>
    <w:rsid w:val="002A3B68"/>
    <w:rsid w:val="002A7BF4"/>
    <w:rsid w:val="002D7474"/>
    <w:rsid w:val="0033310D"/>
    <w:rsid w:val="0033373D"/>
    <w:rsid w:val="003622E2"/>
    <w:rsid w:val="003717F0"/>
    <w:rsid w:val="003752FE"/>
    <w:rsid w:val="003922A4"/>
    <w:rsid w:val="003B0DAF"/>
    <w:rsid w:val="003B3131"/>
    <w:rsid w:val="003C1B4B"/>
    <w:rsid w:val="003D7321"/>
    <w:rsid w:val="003E7A8A"/>
    <w:rsid w:val="003F69E3"/>
    <w:rsid w:val="00447DCB"/>
    <w:rsid w:val="004647C8"/>
    <w:rsid w:val="004B461D"/>
    <w:rsid w:val="00507BA3"/>
    <w:rsid w:val="00511E63"/>
    <w:rsid w:val="0051742A"/>
    <w:rsid w:val="00524021"/>
    <w:rsid w:val="00557FEB"/>
    <w:rsid w:val="00565869"/>
    <w:rsid w:val="005A5814"/>
    <w:rsid w:val="005B05E0"/>
    <w:rsid w:val="005C2A75"/>
    <w:rsid w:val="005D6419"/>
    <w:rsid w:val="005D7BA9"/>
    <w:rsid w:val="005F7699"/>
    <w:rsid w:val="0061624F"/>
    <w:rsid w:val="006351E5"/>
    <w:rsid w:val="00636953"/>
    <w:rsid w:val="00636B3B"/>
    <w:rsid w:val="00661F89"/>
    <w:rsid w:val="00682E39"/>
    <w:rsid w:val="006A0208"/>
    <w:rsid w:val="006C091E"/>
    <w:rsid w:val="006E7E84"/>
    <w:rsid w:val="00700618"/>
    <w:rsid w:val="00703FCA"/>
    <w:rsid w:val="00731603"/>
    <w:rsid w:val="00736ADB"/>
    <w:rsid w:val="00753F5F"/>
    <w:rsid w:val="00775B8E"/>
    <w:rsid w:val="00785B13"/>
    <w:rsid w:val="007946E8"/>
    <w:rsid w:val="007C17E7"/>
    <w:rsid w:val="007E2501"/>
    <w:rsid w:val="00813734"/>
    <w:rsid w:val="008471E5"/>
    <w:rsid w:val="0086658D"/>
    <w:rsid w:val="00883BF7"/>
    <w:rsid w:val="008A4654"/>
    <w:rsid w:val="008B420A"/>
    <w:rsid w:val="008B4B30"/>
    <w:rsid w:val="008B7956"/>
    <w:rsid w:val="008E70B3"/>
    <w:rsid w:val="008F61D1"/>
    <w:rsid w:val="00910977"/>
    <w:rsid w:val="00967E89"/>
    <w:rsid w:val="009753BE"/>
    <w:rsid w:val="009A20A4"/>
    <w:rsid w:val="009A25A9"/>
    <w:rsid w:val="009C05E6"/>
    <w:rsid w:val="009C38C8"/>
    <w:rsid w:val="009D653C"/>
    <w:rsid w:val="009D78F9"/>
    <w:rsid w:val="00A034E2"/>
    <w:rsid w:val="00A048DD"/>
    <w:rsid w:val="00A305F9"/>
    <w:rsid w:val="00A513B1"/>
    <w:rsid w:val="00A845C3"/>
    <w:rsid w:val="00AA5A5B"/>
    <w:rsid w:val="00AA7CBC"/>
    <w:rsid w:val="00AB15A9"/>
    <w:rsid w:val="00AB6FD8"/>
    <w:rsid w:val="00AB7037"/>
    <w:rsid w:val="00AC2454"/>
    <w:rsid w:val="00AD2997"/>
    <w:rsid w:val="00AF6DA4"/>
    <w:rsid w:val="00B000C5"/>
    <w:rsid w:val="00B06F87"/>
    <w:rsid w:val="00B34771"/>
    <w:rsid w:val="00B45BA6"/>
    <w:rsid w:val="00B50853"/>
    <w:rsid w:val="00B726FB"/>
    <w:rsid w:val="00B77366"/>
    <w:rsid w:val="00B77CF7"/>
    <w:rsid w:val="00B96275"/>
    <w:rsid w:val="00BA2ADE"/>
    <w:rsid w:val="00BC1BE9"/>
    <w:rsid w:val="00BD5ED2"/>
    <w:rsid w:val="00BF21DF"/>
    <w:rsid w:val="00BF6AD9"/>
    <w:rsid w:val="00C0072A"/>
    <w:rsid w:val="00C62520"/>
    <w:rsid w:val="00C6347A"/>
    <w:rsid w:val="00C73B8C"/>
    <w:rsid w:val="00CA2A43"/>
    <w:rsid w:val="00CB0B12"/>
    <w:rsid w:val="00CB305A"/>
    <w:rsid w:val="00D064FE"/>
    <w:rsid w:val="00D26916"/>
    <w:rsid w:val="00D30D2B"/>
    <w:rsid w:val="00D6384F"/>
    <w:rsid w:val="00D71B6A"/>
    <w:rsid w:val="00D9745F"/>
    <w:rsid w:val="00DA04AD"/>
    <w:rsid w:val="00DA0E80"/>
    <w:rsid w:val="00DA7C3D"/>
    <w:rsid w:val="00DB05B5"/>
    <w:rsid w:val="00DB48C8"/>
    <w:rsid w:val="00DB6415"/>
    <w:rsid w:val="00DD58E4"/>
    <w:rsid w:val="00DE2DB9"/>
    <w:rsid w:val="00E12F54"/>
    <w:rsid w:val="00E36737"/>
    <w:rsid w:val="00E36C50"/>
    <w:rsid w:val="00E431FB"/>
    <w:rsid w:val="00E43B2D"/>
    <w:rsid w:val="00E6209C"/>
    <w:rsid w:val="00E64C3F"/>
    <w:rsid w:val="00E70ABB"/>
    <w:rsid w:val="00E90A6D"/>
    <w:rsid w:val="00E92279"/>
    <w:rsid w:val="00EA7876"/>
    <w:rsid w:val="00EB02DD"/>
    <w:rsid w:val="00F44061"/>
    <w:rsid w:val="00F4696D"/>
    <w:rsid w:val="00F46AE0"/>
    <w:rsid w:val="00F70208"/>
    <w:rsid w:val="00F72F07"/>
    <w:rsid w:val="00F76395"/>
    <w:rsid w:val="00F94DB4"/>
    <w:rsid w:val="00FA6D2B"/>
    <w:rsid w:val="00FC2610"/>
    <w:rsid w:val="00FC47FB"/>
    <w:rsid w:val="00FC4C7D"/>
    <w:rsid w:val="00FE2438"/>
    <w:rsid w:val="00FE70C2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Любовь В. Кузнецова</cp:lastModifiedBy>
  <cp:revision>40</cp:revision>
  <cp:lastPrinted>2024-10-03T08:57:00Z</cp:lastPrinted>
  <dcterms:created xsi:type="dcterms:W3CDTF">2024-02-20T09:13:00Z</dcterms:created>
  <dcterms:modified xsi:type="dcterms:W3CDTF">2025-07-25T13:07:00Z</dcterms:modified>
</cp:coreProperties>
</file>